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5C1F4" w14:textId="77777777" w:rsidR="00B41CC0" w:rsidRDefault="00B41CC0" w:rsidP="00B41CC0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Baskery  </w:t>
      </w:r>
    </w:p>
    <w:p w14:paraId="67DE8348" w14:textId="77777777" w:rsidR="00B41CC0" w:rsidRDefault="00B41CC0" w:rsidP="00B41CC0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Tre systrar som vänder amerikans rootsmusik och americana upp och ned. Med rättframheten från punken och finkänsligheten från singer/songwritern skapar de ett alldeles eget ljudlandskap. Eller som de själva beskriver det: indie, folk, rock, americana, nordicana, blues… </w:t>
      </w:r>
    </w:p>
    <w:p w14:paraId="5E5F5299" w14:textId="77777777" w:rsidR="00B41CC0" w:rsidRDefault="00B41CC0" w:rsidP="00B41CC0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Deras musikaliska blandning har rosat marknaden och under flera år har de turnerat i USA. Bland annat har de öppnat  Robbie Williams, Gary Clark Jr och Brandi Carlile. </w:t>
      </w:r>
    </w:p>
    <w:p w14:paraId="5BDA6DDA" w14:textId="09F09193" w:rsidR="00D91ACF" w:rsidRDefault="00B41CC0" w:rsidP="00B41CC0">
      <w:r>
        <w:rPr>
          <w:rFonts w:ascii="AppleSystemUIFont" w:hAnsi="AppleSystemUIFont" w:cs="AppleSystemUIFont"/>
          <w:kern w:val="0"/>
          <w:sz w:val="26"/>
          <w:szCs w:val="26"/>
        </w:rPr>
        <w:t>Med Greta Bondesson, Stella Bondesson och Sunniva Bondesson.</w:t>
      </w:r>
    </w:p>
    <w:sectPr w:rsidR="00D91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CC0"/>
    <w:rsid w:val="00B41CC0"/>
    <w:rsid w:val="00D91ACF"/>
    <w:rsid w:val="00E4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16C55B"/>
  <w15:chartTrackingRefBased/>
  <w15:docId w15:val="{32C957C5-504E-8741-AE3C-84A061CB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15</Lines>
  <Paragraphs>7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Karlsson, Magnus</dc:creator>
  <cp:keywords/>
  <dc:description/>
  <cp:lastModifiedBy>Karlsson, Magnus</cp:lastModifiedBy>
  <cp:revision>1</cp:revision>
  <dcterms:created xsi:type="dcterms:W3CDTF">2023-12-07T10:22:00Z</dcterms:created>
  <dcterms:modified xsi:type="dcterms:W3CDTF">2023-12-07T10:22:00Z</dcterms:modified>
</cp:coreProperties>
</file>